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7" w:rsidRPr="0024069B" w:rsidRDefault="00C16EA7" w:rsidP="0024069B">
      <w:pPr>
        <w:ind w:firstLine="720"/>
        <w:rPr>
          <w:rFonts w:ascii="Arial" w:hAnsi="Arial" w:cs="Arial"/>
          <w:b/>
          <w:bCs/>
        </w:rPr>
      </w:pPr>
    </w:p>
    <w:p w:rsidR="00C16EA7" w:rsidRPr="0024069B" w:rsidRDefault="00C16EA7" w:rsidP="0024069B">
      <w:pPr>
        <w:ind w:firstLine="720"/>
        <w:jc w:val="center"/>
        <w:rPr>
          <w:rFonts w:ascii="Arial" w:hAnsi="Arial" w:cs="Arial"/>
          <w:b/>
          <w:bCs/>
        </w:rPr>
      </w:pPr>
      <w:r w:rsidRPr="0024069B">
        <w:rPr>
          <w:rFonts w:ascii="Arial" w:hAnsi="Arial" w:cs="Arial"/>
          <w:b/>
          <w:bCs/>
        </w:rPr>
        <w:t>Администрация Шеломковского сельсовета</w:t>
      </w:r>
    </w:p>
    <w:p w:rsidR="00C16EA7" w:rsidRPr="0024069B" w:rsidRDefault="00C16EA7" w:rsidP="0024069B">
      <w:pPr>
        <w:ind w:firstLine="720"/>
        <w:jc w:val="center"/>
        <w:rPr>
          <w:rFonts w:ascii="Arial" w:hAnsi="Arial" w:cs="Arial"/>
          <w:b/>
          <w:bCs/>
        </w:rPr>
      </w:pPr>
      <w:r w:rsidRPr="0024069B">
        <w:rPr>
          <w:rFonts w:ascii="Arial" w:hAnsi="Arial" w:cs="Arial"/>
          <w:b/>
          <w:bCs/>
        </w:rPr>
        <w:t>Дзержинского района Красноярского края</w:t>
      </w:r>
    </w:p>
    <w:p w:rsidR="003642CD" w:rsidRPr="0024069B" w:rsidRDefault="003642CD" w:rsidP="0024069B">
      <w:pPr>
        <w:ind w:firstLine="720"/>
        <w:jc w:val="center"/>
        <w:rPr>
          <w:rFonts w:ascii="Arial" w:hAnsi="Arial" w:cs="Arial"/>
          <w:b/>
          <w:bCs/>
        </w:rPr>
      </w:pPr>
      <w:r w:rsidRPr="0024069B">
        <w:rPr>
          <w:rFonts w:ascii="Arial" w:hAnsi="Arial" w:cs="Arial"/>
          <w:b/>
          <w:bCs/>
        </w:rPr>
        <w:t>ПОСТАНОВЛЕНИЕ</w:t>
      </w:r>
    </w:p>
    <w:p w:rsidR="002875C8" w:rsidRPr="0024069B" w:rsidRDefault="003642CD" w:rsidP="0024069B">
      <w:pPr>
        <w:tabs>
          <w:tab w:val="left" w:pos="1021"/>
        </w:tabs>
        <w:ind w:firstLine="720"/>
        <w:rPr>
          <w:rFonts w:ascii="Arial" w:hAnsi="Arial" w:cs="Arial"/>
        </w:rPr>
      </w:pPr>
      <w:r w:rsidRPr="0024069B">
        <w:rPr>
          <w:rFonts w:ascii="Arial" w:hAnsi="Arial" w:cs="Arial"/>
          <w:bCs/>
        </w:rPr>
        <w:t>с.</w:t>
      </w:r>
      <w:r w:rsidR="00C16EA7" w:rsidRPr="0024069B">
        <w:rPr>
          <w:rFonts w:ascii="Arial" w:hAnsi="Arial" w:cs="Arial"/>
          <w:bCs/>
        </w:rPr>
        <w:t>Шеломки</w:t>
      </w:r>
      <w:r w:rsidR="00E2666D" w:rsidRPr="0024069B">
        <w:rPr>
          <w:rFonts w:ascii="Arial" w:hAnsi="Arial" w:cs="Arial"/>
          <w:color w:val="000000"/>
        </w:rPr>
        <w:t xml:space="preserve"> </w:t>
      </w:r>
      <w:r w:rsidR="0024069B" w:rsidRPr="0024069B">
        <w:rPr>
          <w:rFonts w:ascii="Arial" w:hAnsi="Arial" w:cs="Arial"/>
          <w:color w:val="000000"/>
          <w:spacing w:val="-3"/>
        </w:rPr>
        <w:t>13.02.2023</w:t>
      </w:r>
      <w:r w:rsidR="0024069B" w:rsidRPr="0024069B">
        <w:rPr>
          <w:rFonts w:ascii="Arial" w:hAnsi="Arial" w:cs="Arial"/>
          <w:color w:val="000000"/>
        </w:rPr>
        <w:t xml:space="preserve"> </w:t>
      </w:r>
      <w:r w:rsidRPr="0024069B">
        <w:rPr>
          <w:rFonts w:ascii="Arial" w:hAnsi="Arial" w:cs="Arial"/>
          <w:color w:val="000000"/>
          <w:spacing w:val="13"/>
        </w:rPr>
        <w:t>№</w:t>
      </w:r>
      <w:r w:rsidR="007E0DEE" w:rsidRPr="0024069B">
        <w:rPr>
          <w:rFonts w:ascii="Arial" w:hAnsi="Arial" w:cs="Arial"/>
        </w:rPr>
        <w:t>8-п</w:t>
      </w:r>
    </w:p>
    <w:p w:rsidR="003642CD" w:rsidRPr="0024069B" w:rsidRDefault="003642CD" w:rsidP="0024069B">
      <w:pPr>
        <w:pStyle w:val="a3"/>
        <w:tabs>
          <w:tab w:val="left" w:pos="4320"/>
        </w:tabs>
        <w:ind w:firstLine="720"/>
        <w:jc w:val="left"/>
        <w:rPr>
          <w:rFonts w:ascii="Arial" w:hAnsi="Arial" w:cs="Arial"/>
        </w:rPr>
      </w:pPr>
    </w:p>
    <w:p w:rsidR="003642CD" w:rsidRPr="0024069B" w:rsidRDefault="003642CD" w:rsidP="0024069B">
      <w:pPr>
        <w:pStyle w:val="a3"/>
        <w:tabs>
          <w:tab w:val="left" w:pos="4820"/>
          <w:tab w:val="left" w:pos="4962"/>
        </w:tabs>
        <w:ind w:firstLine="720"/>
        <w:jc w:val="left"/>
        <w:rPr>
          <w:rFonts w:ascii="Arial" w:hAnsi="Arial" w:cs="Arial"/>
        </w:rPr>
      </w:pPr>
      <w:r w:rsidRPr="0024069B">
        <w:rPr>
          <w:rFonts w:ascii="Arial" w:hAnsi="Arial" w:cs="Arial"/>
        </w:rPr>
        <w:t xml:space="preserve">Об утверждении стоимости услуг, предоставляемых согласно гарантированному перечню услуг по погребению </w:t>
      </w:r>
    </w:p>
    <w:p w:rsidR="003642CD" w:rsidRPr="0024069B" w:rsidRDefault="003642CD" w:rsidP="0024069B">
      <w:pPr>
        <w:pStyle w:val="1"/>
        <w:spacing w:before="0" w:after="0"/>
        <w:ind w:firstLine="720"/>
        <w:rPr>
          <w:sz w:val="28"/>
          <w:szCs w:val="28"/>
        </w:rPr>
      </w:pPr>
    </w:p>
    <w:p w:rsidR="00515B06" w:rsidRPr="0024069B" w:rsidRDefault="00515B06" w:rsidP="0024069B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24069B">
        <w:rPr>
          <w:rFonts w:ascii="Arial" w:hAnsi="Arial" w:cs="Arial"/>
          <w:color w:val="000000"/>
        </w:rPr>
        <w:t>В соответствии с Федеральным законом от 12.01.1996 года № 8-ФЗ «О погребении и похоронном деле», Постановлением Правительства Красноярского края от 04.02.2020 года № 79-п "Об утверждении Порядка выплаты социального пособия на погребение умерших, не подлежавших обязательному социальному страхованию,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о внесении изменений в Постановление Совета администрации Красноярского края от 31.03.2008 года № 141-п "Об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беременности», Федеральным законом  от 06.10.2003 года № 131-ФЗ «Об общих принципах организации местного самоуправления в Российской Федерации», руководствуясь</w:t>
      </w:r>
      <w:r w:rsidRPr="0024069B">
        <w:rPr>
          <w:rFonts w:ascii="Arial" w:hAnsi="Arial" w:cs="Arial"/>
        </w:rPr>
        <w:t xml:space="preserve"> Уставом муниципального образования Шеломковский сельсовет Дзержинского района Красноярского края, ПОСТАНОВЛЯЮ:</w:t>
      </w:r>
    </w:p>
    <w:p w:rsidR="003642CD" w:rsidRPr="0024069B" w:rsidRDefault="003642CD" w:rsidP="0024069B">
      <w:pPr>
        <w:ind w:firstLine="720"/>
        <w:rPr>
          <w:rFonts w:ascii="Arial" w:hAnsi="Arial" w:cs="Arial"/>
        </w:rPr>
      </w:pPr>
    </w:p>
    <w:p w:rsidR="003642CD" w:rsidRPr="0024069B" w:rsidRDefault="003642CD" w:rsidP="0024069B">
      <w:pPr>
        <w:widowControl/>
        <w:numPr>
          <w:ilvl w:val="0"/>
          <w:numId w:val="5"/>
        </w:numPr>
        <w:overflowPunct w:val="0"/>
        <w:ind w:left="0" w:firstLine="720"/>
        <w:textAlignment w:val="baseline"/>
        <w:rPr>
          <w:rFonts w:ascii="Arial" w:hAnsi="Arial" w:cs="Arial"/>
        </w:rPr>
      </w:pPr>
      <w:r w:rsidRPr="0024069B">
        <w:rPr>
          <w:rFonts w:ascii="Arial" w:hAnsi="Arial" w:cs="Arial"/>
        </w:rPr>
        <w:t xml:space="preserve">Утвердить стоимость услуг, предоставляемых согласно гарантированному перечню услуг по погребению, оказываемых </w:t>
      </w:r>
      <w:r w:rsidRPr="0024069B">
        <w:rPr>
          <w:rFonts w:ascii="Arial" w:hAnsi="Arial" w:cs="Arial"/>
        </w:rPr>
        <w:lastRenderedPageBreak/>
        <w:t xml:space="preserve">организациями по предоставлению ритуальных услуг на </w:t>
      </w:r>
      <w:r w:rsidR="008C27AA" w:rsidRPr="0024069B">
        <w:rPr>
          <w:rFonts w:ascii="Arial" w:hAnsi="Arial" w:cs="Arial"/>
        </w:rPr>
        <w:t xml:space="preserve">территории Дзержинского района </w:t>
      </w:r>
      <w:r w:rsidR="0073664B" w:rsidRPr="0024069B">
        <w:rPr>
          <w:rFonts w:ascii="Arial" w:hAnsi="Arial" w:cs="Arial"/>
        </w:rPr>
        <w:t>на 2023</w:t>
      </w:r>
      <w:r w:rsidRPr="0024069B">
        <w:rPr>
          <w:rFonts w:ascii="Arial" w:hAnsi="Arial" w:cs="Arial"/>
        </w:rPr>
        <w:t xml:space="preserve"> год согласно приложению №1.</w:t>
      </w:r>
    </w:p>
    <w:p w:rsidR="003642CD" w:rsidRPr="0024069B" w:rsidRDefault="003642CD" w:rsidP="0024069B">
      <w:pPr>
        <w:widowControl/>
        <w:numPr>
          <w:ilvl w:val="0"/>
          <w:numId w:val="5"/>
        </w:numPr>
        <w:overflowPunct w:val="0"/>
        <w:ind w:left="0" w:firstLine="720"/>
        <w:textAlignment w:val="baseline"/>
        <w:rPr>
          <w:rFonts w:ascii="Arial" w:hAnsi="Arial" w:cs="Arial"/>
        </w:rPr>
      </w:pPr>
      <w:r w:rsidRPr="0024069B">
        <w:rPr>
          <w:rFonts w:ascii="Arial" w:hAnsi="Arial" w:cs="Arial"/>
        </w:rPr>
        <w:t xml:space="preserve">Утвердить требования к качеству предоставляемых услуг по погребению </w:t>
      </w:r>
      <w:r w:rsidR="0073664B" w:rsidRPr="0024069B">
        <w:rPr>
          <w:rFonts w:ascii="Arial" w:hAnsi="Arial" w:cs="Arial"/>
        </w:rPr>
        <w:t>на 2023</w:t>
      </w:r>
      <w:r w:rsidRPr="0024069B">
        <w:rPr>
          <w:rFonts w:ascii="Arial" w:hAnsi="Arial" w:cs="Arial"/>
        </w:rPr>
        <w:t xml:space="preserve"> год согласно приложению №2.</w:t>
      </w:r>
    </w:p>
    <w:p w:rsidR="003642CD" w:rsidRPr="0024069B" w:rsidRDefault="003642CD" w:rsidP="0024069B">
      <w:pPr>
        <w:shd w:val="clear" w:color="auto" w:fill="FFFFFF"/>
        <w:ind w:firstLine="720"/>
        <w:rPr>
          <w:rFonts w:ascii="Arial" w:hAnsi="Arial" w:cs="Arial"/>
          <w:color w:val="000000"/>
          <w:spacing w:val="1"/>
        </w:rPr>
      </w:pPr>
      <w:r w:rsidRPr="0024069B">
        <w:rPr>
          <w:rFonts w:ascii="Arial" w:hAnsi="Arial" w:cs="Arial"/>
          <w:color w:val="000000"/>
          <w:spacing w:val="1"/>
        </w:rPr>
        <w:t>2. Опубликовать постановление в периодическом печатном издании «Информационный вестник».</w:t>
      </w:r>
    </w:p>
    <w:p w:rsidR="00515B06" w:rsidRPr="0024069B" w:rsidRDefault="003642CD" w:rsidP="0024069B">
      <w:pPr>
        <w:shd w:val="clear" w:color="auto" w:fill="FFFFFF"/>
        <w:ind w:firstLine="720"/>
        <w:rPr>
          <w:rFonts w:ascii="Arial" w:hAnsi="Arial" w:cs="Arial"/>
          <w:color w:val="000000"/>
          <w:spacing w:val="1"/>
        </w:rPr>
      </w:pPr>
      <w:r w:rsidRPr="0024069B">
        <w:rPr>
          <w:rFonts w:ascii="Arial" w:hAnsi="Arial" w:cs="Arial"/>
          <w:color w:val="000000"/>
          <w:spacing w:val="1"/>
        </w:rPr>
        <w:t>3. Постановление вступает в силу в день, следующий за днем его опубликования в периодичес</w:t>
      </w:r>
      <w:r w:rsidR="00877C58" w:rsidRPr="0024069B">
        <w:rPr>
          <w:rFonts w:ascii="Arial" w:hAnsi="Arial" w:cs="Arial"/>
          <w:color w:val="000000"/>
          <w:spacing w:val="1"/>
        </w:rPr>
        <w:t>ком печатном издании «Информаци</w:t>
      </w:r>
      <w:r w:rsidRPr="0024069B">
        <w:rPr>
          <w:rFonts w:ascii="Arial" w:hAnsi="Arial" w:cs="Arial"/>
          <w:color w:val="000000"/>
          <w:spacing w:val="1"/>
        </w:rPr>
        <w:t>онный вестник»</w:t>
      </w:r>
      <w:r w:rsidR="00515B06" w:rsidRPr="0024069B">
        <w:rPr>
          <w:rFonts w:ascii="Arial" w:hAnsi="Arial" w:cs="Arial"/>
          <w:color w:val="000000"/>
          <w:spacing w:val="1"/>
        </w:rPr>
        <w:t xml:space="preserve"> и распространяется на правоо</w:t>
      </w:r>
      <w:r w:rsidR="007E43A4" w:rsidRPr="0024069B">
        <w:rPr>
          <w:rFonts w:ascii="Arial" w:hAnsi="Arial" w:cs="Arial"/>
          <w:color w:val="000000"/>
          <w:spacing w:val="1"/>
        </w:rPr>
        <w:t>тношения, возникшие с 01.02.2023</w:t>
      </w:r>
      <w:r w:rsidR="00515B06" w:rsidRPr="0024069B">
        <w:rPr>
          <w:rFonts w:ascii="Arial" w:hAnsi="Arial" w:cs="Arial"/>
          <w:color w:val="000000"/>
          <w:spacing w:val="1"/>
        </w:rPr>
        <w:t xml:space="preserve"> года</w:t>
      </w:r>
      <w:r w:rsidRPr="0024069B">
        <w:rPr>
          <w:rFonts w:ascii="Arial" w:hAnsi="Arial" w:cs="Arial"/>
          <w:color w:val="000000"/>
          <w:spacing w:val="1"/>
        </w:rPr>
        <w:t xml:space="preserve">. </w:t>
      </w:r>
    </w:p>
    <w:p w:rsidR="003642CD" w:rsidRPr="0024069B" w:rsidRDefault="00515B06" w:rsidP="0024069B">
      <w:pPr>
        <w:shd w:val="clear" w:color="auto" w:fill="FFFFFF"/>
        <w:ind w:firstLine="720"/>
        <w:rPr>
          <w:rFonts w:ascii="Arial" w:hAnsi="Arial" w:cs="Arial"/>
          <w:color w:val="000000"/>
          <w:spacing w:val="1"/>
        </w:rPr>
      </w:pPr>
      <w:r w:rsidRPr="0024069B">
        <w:rPr>
          <w:rFonts w:ascii="Arial" w:hAnsi="Arial" w:cs="Arial"/>
          <w:color w:val="000000"/>
          <w:spacing w:val="1"/>
        </w:rPr>
        <w:t xml:space="preserve">4. </w:t>
      </w:r>
      <w:r w:rsidR="003642CD" w:rsidRPr="0024069B">
        <w:rPr>
          <w:rFonts w:ascii="Arial" w:hAnsi="Arial" w:cs="Arial"/>
          <w:color w:val="000000"/>
          <w:spacing w:val="1"/>
        </w:rPr>
        <w:t>Контроль за выполнением настоящего постановления оставляю за собой.</w:t>
      </w:r>
    </w:p>
    <w:p w:rsidR="003642CD" w:rsidRPr="0024069B" w:rsidRDefault="003642CD" w:rsidP="0024069B">
      <w:pPr>
        <w:shd w:val="clear" w:color="auto" w:fill="FFFFFF"/>
        <w:ind w:firstLine="720"/>
        <w:rPr>
          <w:rFonts w:ascii="Arial" w:hAnsi="Arial" w:cs="Arial"/>
          <w:color w:val="000000"/>
          <w:spacing w:val="1"/>
        </w:rPr>
      </w:pPr>
    </w:p>
    <w:p w:rsidR="003642CD" w:rsidRPr="0024069B" w:rsidRDefault="003642CD" w:rsidP="0024069B">
      <w:pPr>
        <w:shd w:val="clear" w:color="auto" w:fill="FFFFFF"/>
        <w:ind w:firstLine="720"/>
        <w:rPr>
          <w:rFonts w:ascii="Arial" w:hAnsi="Arial" w:cs="Arial"/>
        </w:rPr>
      </w:pPr>
      <w:r w:rsidRPr="0024069B">
        <w:rPr>
          <w:rFonts w:ascii="Arial" w:hAnsi="Arial" w:cs="Arial"/>
          <w:color w:val="000000"/>
          <w:spacing w:val="1"/>
        </w:rPr>
        <w:t>Глава сельсовета</w:t>
      </w:r>
      <w:r w:rsidR="0024069B" w:rsidRPr="0024069B">
        <w:rPr>
          <w:rFonts w:ascii="Arial" w:hAnsi="Arial" w:cs="Arial"/>
          <w:color w:val="000000"/>
          <w:spacing w:val="1"/>
        </w:rPr>
        <w:t xml:space="preserve"> </w:t>
      </w:r>
      <w:r w:rsidRPr="0024069B">
        <w:rPr>
          <w:rFonts w:ascii="Arial" w:hAnsi="Arial" w:cs="Arial"/>
          <w:color w:val="000000"/>
          <w:spacing w:val="1"/>
        </w:rPr>
        <w:t>С.В.Шестопалов</w:t>
      </w: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Приложение №1</w:t>
      </w: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 xml:space="preserve">к Постановлению Администрации </w:t>
      </w: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 xml:space="preserve">Шеломковского сельсовета </w:t>
      </w: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 xml:space="preserve">№ </w:t>
      </w:r>
      <w:r w:rsidR="007E0DEE" w:rsidRPr="0024069B">
        <w:rPr>
          <w:rFonts w:ascii="Arial" w:hAnsi="Arial" w:cs="Arial"/>
          <w:iCs/>
          <w:sz w:val="24"/>
          <w:szCs w:val="24"/>
        </w:rPr>
        <w:t>8-п от 13.02</w:t>
      </w:r>
      <w:r w:rsidR="0073664B" w:rsidRPr="0024069B">
        <w:rPr>
          <w:rFonts w:ascii="Arial" w:hAnsi="Arial" w:cs="Arial"/>
          <w:iCs/>
          <w:sz w:val="24"/>
          <w:szCs w:val="24"/>
        </w:rPr>
        <w:t>.2023</w:t>
      </w:r>
    </w:p>
    <w:p w:rsidR="003642CD" w:rsidRPr="0024069B" w:rsidRDefault="003642CD" w:rsidP="0024069B">
      <w:pPr>
        <w:rPr>
          <w:rFonts w:ascii="Arial" w:hAnsi="Arial" w:cs="Arial"/>
          <w:iCs/>
          <w:sz w:val="24"/>
          <w:szCs w:val="24"/>
        </w:rPr>
      </w:pPr>
    </w:p>
    <w:p w:rsidR="003642CD" w:rsidRPr="0024069B" w:rsidRDefault="003642CD" w:rsidP="00E2666D">
      <w:pPr>
        <w:ind w:firstLine="680"/>
        <w:jc w:val="center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Стоимость услуг,</w:t>
      </w:r>
    </w:p>
    <w:p w:rsidR="003642CD" w:rsidRPr="0024069B" w:rsidRDefault="003642CD" w:rsidP="00E2666D">
      <w:pPr>
        <w:ind w:firstLine="680"/>
        <w:jc w:val="center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предоставляемых согласно гарантированному перечню услуг по погребению, оказываемых организациями по предоставлению ритуальных услуг на территории Дзержинского района</w:t>
      </w:r>
      <w:r w:rsidR="007E43A4" w:rsidRPr="0024069B">
        <w:rPr>
          <w:rFonts w:ascii="Arial" w:hAnsi="Arial" w:cs="Arial"/>
          <w:iCs/>
          <w:sz w:val="24"/>
          <w:szCs w:val="24"/>
        </w:rPr>
        <w:t xml:space="preserve"> на 2023</w:t>
      </w:r>
      <w:r w:rsidRPr="0024069B">
        <w:rPr>
          <w:rFonts w:ascii="Arial" w:hAnsi="Arial" w:cs="Arial"/>
          <w:iCs/>
          <w:sz w:val="24"/>
          <w:szCs w:val="24"/>
        </w:rPr>
        <w:t xml:space="preserve"> год</w:t>
      </w:r>
    </w:p>
    <w:p w:rsidR="003642CD" w:rsidRPr="0024069B" w:rsidRDefault="003642CD" w:rsidP="00515B06">
      <w:pPr>
        <w:ind w:firstLine="68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370"/>
      </w:tblGrid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№ п\п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Услуга</w:t>
            </w:r>
          </w:p>
        </w:tc>
        <w:tc>
          <w:tcPr>
            <w:tcW w:w="3370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Стоимость</w:t>
            </w:r>
          </w:p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(в рублях)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 xml:space="preserve">Могила 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3572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53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 xml:space="preserve">Крест 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888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45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 xml:space="preserve">Гроб 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1833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,0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а\м ГАЗ-53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776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23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а\м УАЗ 3303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589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19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Услуги работников по захоронению (в том числе облачение)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1318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65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37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4,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</w:tr>
      <w:tr w:rsidR="003642CD" w:rsidRPr="0024069B" w:rsidTr="00DA1F3A">
        <w:tc>
          <w:tcPr>
            <w:tcW w:w="67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3370" w:type="dxa"/>
          </w:tcPr>
          <w:p w:rsidR="003642CD" w:rsidRPr="0024069B" w:rsidRDefault="0073664B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9352</w:t>
            </w:r>
            <w:r w:rsidR="002875C8" w:rsidRPr="0024069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4069B">
              <w:rPr>
                <w:rFonts w:ascii="Arial" w:hAnsi="Arial" w:cs="Arial"/>
                <w:iCs/>
                <w:sz w:val="24"/>
                <w:szCs w:val="24"/>
              </w:rPr>
              <w:t>18</w:t>
            </w:r>
          </w:p>
        </w:tc>
      </w:tr>
    </w:tbl>
    <w:p w:rsidR="003642CD" w:rsidRPr="0024069B" w:rsidRDefault="003642CD" w:rsidP="0024069B">
      <w:pPr>
        <w:rPr>
          <w:rFonts w:ascii="Arial" w:hAnsi="Arial" w:cs="Arial"/>
          <w:iCs/>
          <w:sz w:val="24"/>
          <w:szCs w:val="24"/>
        </w:rPr>
      </w:pP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Приложение №2</w:t>
      </w: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к Постановлению Администрации</w:t>
      </w:r>
    </w:p>
    <w:p w:rsidR="003642CD" w:rsidRPr="0024069B" w:rsidRDefault="003642CD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Шеломковского сельсовета</w:t>
      </w:r>
    </w:p>
    <w:p w:rsidR="003642CD" w:rsidRPr="0024069B" w:rsidRDefault="002875C8" w:rsidP="00515B06">
      <w:pPr>
        <w:ind w:firstLine="680"/>
        <w:jc w:val="right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>№</w:t>
      </w:r>
      <w:r w:rsidR="007E0DEE" w:rsidRPr="0024069B">
        <w:rPr>
          <w:rFonts w:ascii="Arial" w:hAnsi="Arial" w:cs="Arial"/>
          <w:iCs/>
          <w:sz w:val="24"/>
          <w:szCs w:val="24"/>
        </w:rPr>
        <w:t>8-п от 13</w:t>
      </w:r>
      <w:r w:rsidR="00E2666D" w:rsidRPr="0024069B">
        <w:rPr>
          <w:rFonts w:ascii="Arial" w:hAnsi="Arial" w:cs="Arial"/>
          <w:iCs/>
          <w:sz w:val="24"/>
          <w:szCs w:val="24"/>
        </w:rPr>
        <w:t>.02</w:t>
      </w:r>
      <w:r w:rsidR="0073664B" w:rsidRPr="0024069B">
        <w:rPr>
          <w:rFonts w:ascii="Arial" w:hAnsi="Arial" w:cs="Arial"/>
          <w:iCs/>
          <w:sz w:val="24"/>
          <w:szCs w:val="24"/>
        </w:rPr>
        <w:t>.2023</w:t>
      </w:r>
    </w:p>
    <w:p w:rsidR="003642CD" w:rsidRPr="0024069B" w:rsidRDefault="003642CD" w:rsidP="00515B06">
      <w:pPr>
        <w:ind w:firstLine="680"/>
        <w:jc w:val="center"/>
        <w:rPr>
          <w:rFonts w:ascii="Arial" w:hAnsi="Arial" w:cs="Arial"/>
          <w:iCs/>
          <w:sz w:val="24"/>
          <w:szCs w:val="24"/>
        </w:rPr>
      </w:pPr>
    </w:p>
    <w:p w:rsidR="003642CD" w:rsidRPr="0024069B" w:rsidRDefault="003642CD" w:rsidP="00515B06">
      <w:pPr>
        <w:ind w:firstLine="680"/>
        <w:jc w:val="center"/>
        <w:rPr>
          <w:rFonts w:ascii="Arial" w:hAnsi="Arial" w:cs="Arial"/>
          <w:iCs/>
          <w:sz w:val="24"/>
          <w:szCs w:val="24"/>
        </w:rPr>
      </w:pPr>
      <w:r w:rsidRPr="0024069B">
        <w:rPr>
          <w:rFonts w:ascii="Arial" w:hAnsi="Arial" w:cs="Arial"/>
          <w:iCs/>
          <w:sz w:val="24"/>
          <w:szCs w:val="24"/>
        </w:rPr>
        <w:t xml:space="preserve">Требования к качеству предоставляемых услуг по погребению </w:t>
      </w:r>
    </w:p>
    <w:p w:rsidR="003642CD" w:rsidRPr="0024069B" w:rsidRDefault="003642CD" w:rsidP="00515B06">
      <w:pPr>
        <w:ind w:firstLine="68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4787"/>
      </w:tblGrid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№ п\п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Гарантированный перечень услуг</w:t>
            </w:r>
          </w:p>
        </w:tc>
        <w:tc>
          <w:tcPr>
            <w:tcW w:w="478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78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Доставка тела умершего до морга</w:t>
            </w:r>
          </w:p>
        </w:tc>
        <w:tc>
          <w:tcPr>
            <w:tcW w:w="478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Предоставление специализированного автотранспорта для перевозки тела умершего в морг с. Дзержинское</w:t>
            </w:r>
          </w:p>
        </w:tc>
      </w:tr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Облачение тела умершего, не имеющего родственников, либо законных представителей</w:t>
            </w:r>
          </w:p>
        </w:tc>
        <w:tc>
          <w:tcPr>
            <w:tcW w:w="478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Тело умершего заворачивают в хлопчатобумажную ткань</w:t>
            </w:r>
          </w:p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787" w:type="dxa"/>
          </w:tcPr>
          <w:p w:rsidR="003642CD" w:rsidRPr="0024069B" w:rsidRDefault="00762F4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Изготовление гроба из</w:t>
            </w:r>
            <w:r w:rsidR="003642CD" w:rsidRPr="0024069B">
              <w:rPr>
                <w:rFonts w:ascii="Arial" w:hAnsi="Arial" w:cs="Arial"/>
                <w:iCs/>
                <w:sz w:val="24"/>
                <w:szCs w:val="24"/>
              </w:rPr>
              <w:t xml:space="preserve"> строганного пиломатериала. Изготовление деревянного креста. Погрузка и доставка гроба в морг с. Дзержинское</w:t>
            </w:r>
          </w:p>
        </w:tc>
      </w:tr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78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Предоставление специального автотранспорта для перевозки тела с гробом (останками) умершего на кладбище, снятие и перенос гроба в телом умершего к месту захоронения на кладбище</w:t>
            </w:r>
          </w:p>
        </w:tc>
      </w:tr>
      <w:tr w:rsidR="003642CD" w:rsidRPr="0024069B" w:rsidTr="00DA1F3A">
        <w:tc>
          <w:tcPr>
            <w:tcW w:w="81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 xml:space="preserve">Захоронение </w:t>
            </w:r>
          </w:p>
        </w:tc>
        <w:tc>
          <w:tcPr>
            <w:tcW w:w="4787" w:type="dxa"/>
          </w:tcPr>
          <w:p w:rsidR="003642CD" w:rsidRPr="0024069B" w:rsidRDefault="003642CD" w:rsidP="00DA1F3A">
            <w:pPr>
              <w:ind w:firstLine="680"/>
              <w:rPr>
                <w:rFonts w:ascii="Arial" w:hAnsi="Arial" w:cs="Arial"/>
                <w:iCs/>
                <w:sz w:val="24"/>
                <w:szCs w:val="24"/>
              </w:rPr>
            </w:pPr>
            <w:r w:rsidRPr="0024069B">
              <w:rPr>
                <w:rFonts w:ascii="Arial" w:hAnsi="Arial" w:cs="Arial"/>
                <w:iCs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захоронение: закрытие крышки гроба, спуск гроба в могилу, засыпка могилы грунтом, оформление надмогильного холма, установка деревянного креста, установление регистрационной таблички</w:t>
            </w:r>
          </w:p>
        </w:tc>
      </w:tr>
    </w:tbl>
    <w:p w:rsidR="003642CD" w:rsidRPr="0024069B" w:rsidRDefault="003642CD" w:rsidP="00515B06">
      <w:pPr>
        <w:ind w:firstLine="680"/>
        <w:rPr>
          <w:rFonts w:ascii="Arial" w:hAnsi="Arial" w:cs="Arial"/>
          <w:iCs/>
          <w:sz w:val="24"/>
          <w:szCs w:val="24"/>
        </w:rPr>
      </w:pPr>
    </w:p>
    <w:p w:rsidR="003642CD" w:rsidRPr="00E2666D" w:rsidRDefault="003642CD" w:rsidP="00515B06">
      <w:pPr>
        <w:ind w:firstLine="680"/>
        <w:rPr>
          <w:iCs/>
        </w:rPr>
      </w:pPr>
    </w:p>
    <w:p w:rsidR="006D507E" w:rsidRPr="00E2666D" w:rsidRDefault="006D507E" w:rsidP="00515B06">
      <w:pPr>
        <w:ind w:firstLine="680"/>
      </w:pPr>
    </w:p>
    <w:sectPr w:rsidR="006D507E" w:rsidRPr="00E2666D" w:rsidSect="00E2666D">
      <w:type w:val="continuous"/>
      <w:pgSz w:w="11909" w:h="16834"/>
      <w:pgMar w:top="1134" w:right="850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28" w:rsidRDefault="00612C28">
      <w:r>
        <w:separator/>
      </w:r>
    </w:p>
  </w:endnote>
  <w:endnote w:type="continuationSeparator" w:id="0">
    <w:p w:rsidR="00612C28" w:rsidRDefault="0061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28" w:rsidRDefault="00612C28">
      <w:r>
        <w:separator/>
      </w:r>
    </w:p>
  </w:footnote>
  <w:footnote w:type="continuationSeparator" w:id="0">
    <w:p w:rsidR="00612C28" w:rsidRDefault="00612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35032D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3422DE9"/>
    <w:multiLevelType w:val="hybridMultilevel"/>
    <w:tmpl w:val="5EE63B20"/>
    <w:lvl w:ilvl="0" w:tplc="C584F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FD1131"/>
    <w:multiLevelType w:val="hybridMultilevel"/>
    <w:tmpl w:val="1CAE9AD4"/>
    <w:lvl w:ilvl="0" w:tplc="A4BEB9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B9724F5"/>
    <w:multiLevelType w:val="multilevel"/>
    <w:tmpl w:val="E498305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7BDC7EB1"/>
    <w:multiLevelType w:val="hybridMultilevel"/>
    <w:tmpl w:val="282EDC98"/>
    <w:lvl w:ilvl="0" w:tplc="F3ACA570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oNotTrackMoves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DA"/>
    <w:rsid w:val="000850F6"/>
    <w:rsid w:val="000A169F"/>
    <w:rsid w:val="000A5B0D"/>
    <w:rsid w:val="000B114B"/>
    <w:rsid w:val="000C1397"/>
    <w:rsid w:val="000D2E60"/>
    <w:rsid w:val="000E5C08"/>
    <w:rsid w:val="000E69AB"/>
    <w:rsid w:val="00104239"/>
    <w:rsid w:val="001117E2"/>
    <w:rsid w:val="00114F38"/>
    <w:rsid w:val="00180594"/>
    <w:rsid w:val="001A3FED"/>
    <w:rsid w:val="001D2328"/>
    <w:rsid w:val="001D4837"/>
    <w:rsid w:val="001E2E05"/>
    <w:rsid w:val="00207AFF"/>
    <w:rsid w:val="0021549C"/>
    <w:rsid w:val="002173B3"/>
    <w:rsid w:val="00232B2F"/>
    <w:rsid w:val="0023535F"/>
    <w:rsid w:val="0024069B"/>
    <w:rsid w:val="00247393"/>
    <w:rsid w:val="00256B0A"/>
    <w:rsid w:val="002779DA"/>
    <w:rsid w:val="002802A3"/>
    <w:rsid w:val="002875C8"/>
    <w:rsid w:val="002C4D56"/>
    <w:rsid w:val="002C787B"/>
    <w:rsid w:val="002E072E"/>
    <w:rsid w:val="002F08FD"/>
    <w:rsid w:val="002F260A"/>
    <w:rsid w:val="002F6ABB"/>
    <w:rsid w:val="00303AEE"/>
    <w:rsid w:val="00315D2D"/>
    <w:rsid w:val="003642CD"/>
    <w:rsid w:val="003805DA"/>
    <w:rsid w:val="00391183"/>
    <w:rsid w:val="003B4D39"/>
    <w:rsid w:val="003C0498"/>
    <w:rsid w:val="003D3592"/>
    <w:rsid w:val="003F0FB7"/>
    <w:rsid w:val="004174A4"/>
    <w:rsid w:val="004250FE"/>
    <w:rsid w:val="00433FC8"/>
    <w:rsid w:val="00456D6E"/>
    <w:rsid w:val="00480937"/>
    <w:rsid w:val="004843F6"/>
    <w:rsid w:val="0048601F"/>
    <w:rsid w:val="004A70CE"/>
    <w:rsid w:val="004B6DD2"/>
    <w:rsid w:val="004D07C3"/>
    <w:rsid w:val="004F4A0B"/>
    <w:rsid w:val="00500EBE"/>
    <w:rsid w:val="00515B06"/>
    <w:rsid w:val="00530EB7"/>
    <w:rsid w:val="00536A0B"/>
    <w:rsid w:val="00542CE0"/>
    <w:rsid w:val="00550CCF"/>
    <w:rsid w:val="00553228"/>
    <w:rsid w:val="005614F5"/>
    <w:rsid w:val="00572174"/>
    <w:rsid w:val="0058240D"/>
    <w:rsid w:val="005A1155"/>
    <w:rsid w:val="005A487E"/>
    <w:rsid w:val="005C0F4C"/>
    <w:rsid w:val="005C317D"/>
    <w:rsid w:val="005C746C"/>
    <w:rsid w:val="005D4B46"/>
    <w:rsid w:val="005F68EF"/>
    <w:rsid w:val="00612C28"/>
    <w:rsid w:val="00620507"/>
    <w:rsid w:val="00664EBA"/>
    <w:rsid w:val="006818F8"/>
    <w:rsid w:val="0069182A"/>
    <w:rsid w:val="00691C4A"/>
    <w:rsid w:val="0069582D"/>
    <w:rsid w:val="006A6F47"/>
    <w:rsid w:val="006B1879"/>
    <w:rsid w:val="006C11AC"/>
    <w:rsid w:val="006D507E"/>
    <w:rsid w:val="006F3E85"/>
    <w:rsid w:val="00702D73"/>
    <w:rsid w:val="00710BED"/>
    <w:rsid w:val="00714C64"/>
    <w:rsid w:val="00727D14"/>
    <w:rsid w:val="0073664B"/>
    <w:rsid w:val="007409D6"/>
    <w:rsid w:val="00762F4D"/>
    <w:rsid w:val="00770BCB"/>
    <w:rsid w:val="0079586C"/>
    <w:rsid w:val="007E0DEE"/>
    <w:rsid w:val="007E43A4"/>
    <w:rsid w:val="00806AF6"/>
    <w:rsid w:val="00824DF7"/>
    <w:rsid w:val="00837AFC"/>
    <w:rsid w:val="00877C58"/>
    <w:rsid w:val="00894B0A"/>
    <w:rsid w:val="008C27AA"/>
    <w:rsid w:val="008E32C6"/>
    <w:rsid w:val="008F410F"/>
    <w:rsid w:val="009020BD"/>
    <w:rsid w:val="00912493"/>
    <w:rsid w:val="0091286D"/>
    <w:rsid w:val="00933F07"/>
    <w:rsid w:val="00945F22"/>
    <w:rsid w:val="00960B6C"/>
    <w:rsid w:val="0098431F"/>
    <w:rsid w:val="00994A3C"/>
    <w:rsid w:val="00996E5F"/>
    <w:rsid w:val="009A74E5"/>
    <w:rsid w:val="009C1345"/>
    <w:rsid w:val="009C18BF"/>
    <w:rsid w:val="009C207B"/>
    <w:rsid w:val="009E7E26"/>
    <w:rsid w:val="00A05DAC"/>
    <w:rsid w:val="00A11DFF"/>
    <w:rsid w:val="00A30603"/>
    <w:rsid w:val="00A404ED"/>
    <w:rsid w:val="00A60D81"/>
    <w:rsid w:val="00A859DC"/>
    <w:rsid w:val="00A85CD7"/>
    <w:rsid w:val="00A86070"/>
    <w:rsid w:val="00AA12EE"/>
    <w:rsid w:val="00AC4BDC"/>
    <w:rsid w:val="00AE1905"/>
    <w:rsid w:val="00B026FA"/>
    <w:rsid w:val="00B2506C"/>
    <w:rsid w:val="00B44F70"/>
    <w:rsid w:val="00B4753D"/>
    <w:rsid w:val="00B806F2"/>
    <w:rsid w:val="00B92F71"/>
    <w:rsid w:val="00BA07CE"/>
    <w:rsid w:val="00BA3023"/>
    <w:rsid w:val="00BA62CE"/>
    <w:rsid w:val="00BD462A"/>
    <w:rsid w:val="00C01AD2"/>
    <w:rsid w:val="00C16EA7"/>
    <w:rsid w:val="00C313FE"/>
    <w:rsid w:val="00C34D30"/>
    <w:rsid w:val="00C6547F"/>
    <w:rsid w:val="00C66768"/>
    <w:rsid w:val="00C747EF"/>
    <w:rsid w:val="00C80344"/>
    <w:rsid w:val="00C84E44"/>
    <w:rsid w:val="00CD3FC3"/>
    <w:rsid w:val="00CE5108"/>
    <w:rsid w:val="00D62817"/>
    <w:rsid w:val="00D6696C"/>
    <w:rsid w:val="00D709EA"/>
    <w:rsid w:val="00DA1F3A"/>
    <w:rsid w:val="00DC3A17"/>
    <w:rsid w:val="00DC7CC6"/>
    <w:rsid w:val="00DE478F"/>
    <w:rsid w:val="00DF37A4"/>
    <w:rsid w:val="00E02EE7"/>
    <w:rsid w:val="00E05F6C"/>
    <w:rsid w:val="00E07B1C"/>
    <w:rsid w:val="00E1362A"/>
    <w:rsid w:val="00E2666D"/>
    <w:rsid w:val="00E27066"/>
    <w:rsid w:val="00E366E7"/>
    <w:rsid w:val="00E47510"/>
    <w:rsid w:val="00E54D62"/>
    <w:rsid w:val="00E652E7"/>
    <w:rsid w:val="00E70213"/>
    <w:rsid w:val="00E7615C"/>
    <w:rsid w:val="00EA030C"/>
    <w:rsid w:val="00EA36CA"/>
    <w:rsid w:val="00EA39A6"/>
    <w:rsid w:val="00EB62B1"/>
    <w:rsid w:val="00ED63E3"/>
    <w:rsid w:val="00F07A22"/>
    <w:rsid w:val="00F1060F"/>
    <w:rsid w:val="00F17036"/>
    <w:rsid w:val="00F368E5"/>
    <w:rsid w:val="00FA31D9"/>
    <w:rsid w:val="00FB1D17"/>
    <w:rsid w:val="00FC4DF9"/>
    <w:rsid w:val="00FE37FE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B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47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0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11DFF"/>
    <w:pPr>
      <w:widowControl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uiPriority w:val="10"/>
    <w:locked/>
    <w:rsid w:val="003F0F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A11DFF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A11DFF"/>
    <w:rPr>
      <w:rFonts w:cs="Times New Roman"/>
      <w:lang w:val="ru-RU" w:eastAsia="ru-RU"/>
    </w:rPr>
  </w:style>
  <w:style w:type="paragraph" w:styleId="a7">
    <w:name w:val="Plain Text"/>
    <w:basedOn w:val="a"/>
    <w:link w:val="a8"/>
    <w:uiPriority w:val="99"/>
    <w:rsid w:val="005A487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3F0FB7"/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rsid w:val="00A11DF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11D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">
    <w:name w:val="highlight"/>
    <w:basedOn w:val="a0"/>
    <w:uiPriority w:val="99"/>
    <w:rsid w:val="00500EBE"/>
    <w:rPr>
      <w:rFonts w:cs="Times New Roman"/>
    </w:rPr>
  </w:style>
  <w:style w:type="character" w:styleId="aa">
    <w:name w:val="Hyperlink"/>
    <w:basedOn w:val="a0"/>
    <w:uiPriority w:val="99"/>
    <w:rsid w:val="00FB1D1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15D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15D2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A74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A74E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30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30603"/>
    <w:rPr>
      <w:rFonts w:cs="Times New Roman"/>
      <w:sz w:val="16"/>
      <w:szCs w:val="16"/>
    </w:rPr>
  </w:style>
  <w:style w:type="table" w:styleId="af">
    <w:name w:val="Table Grid"/>
    <w:basedOn w:val="a1"/>
    <w:uiPriority w:val="39"/>
    <w:rsid w:val="002F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6C11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9E75-4708-4A0A-A980-EFD957D2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715</Words>
  <Characters>4080</Characters>
  <Application>Microsoft Office Word</Application>
  <DocSecurity>0</DocSecurity>
  <Lines>34</Lines>
  <Paragraphs>9</Paragraphs>
  <ScaleCrop>false</ScaleCrop>
  <Company>Home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КУРАЙСКОГО СЕЛЬСОВЕТА</dc:title>
  <dc:creator>User</dc:creator>
  <cp:lastModifiedBy>user</cp:lastModifiedBy>
  <cp:revision>13</cp:revision>
  <cp:lastPrinted>2023-02-15T02:45:00Z</cp:lastPrinted>
  <dcterms:created xsi:type="dcterms:W3CDTF">2023-02-01T08:27:00Z</dcterms:created>
  <dcterms:modified xsi:type="dcterms:W3CDTF">2023-03-22T06:08:00Z</dcterms:modified>
</cp:coreProperties>
</file>